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7" w:type="dxa"/>
        <w:tblLook w:val="04A0" w:firstRow="1" w:lastRow="0" w:firstColumn="1" w:lastColumn="0" w:noHBand="0" w:noVBand="1"/>
      </w:tblPr>
      <w:tblGrid>
        <w:gridCol w:w="6804"/>
        <w:gridCol w:w="2673"/>
      </w:tblGrid>
      <w:tr w:rsidR="00CF4EC3" w:rsidRPr="00CF4EC3" w:rsidTr="00CF4EC3">
        <w:trPr>
          <w:trHeight w:val="315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Форма 2. Информация о тарифах на тепловую энергию</w:t>
            </w:r>
          </w:p>
        </w:tc>
      </w:tr>
      <w:tr w:rsidR="00CF4EC3" w:rsidRPr="00CF4EC3" w:rsidTr="00CF4EC3">
        <w:trPr>
          <w:trHeight w:val="450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  <w:t>ООО "Сахалинская Газовая Энергетическая компания" на 2018 год</w:t>
            </w:r>
          </w:p>
        </w:tc>
      </w:tr>
      <w:tr w:rsidR="00CF4EC3" w:rsidRPr="00CF4EC3" w:rsidTr="00CF4EC3">
        <w:trPr>
          <w:trHeight w:val="285"/>
        </w:trPr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</w:pPr>
            <w:proofErr w:type="spellStart"/>
            <w:r w:rsidRPr="00CF4EC3"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  <w:t>пгт.Хор</w:t>
            </w:r>
            <w:proofErr w:type="spellEnd"/>
            <w:r w:rsidRPr="00CF4EC3"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  <w:t xml:space="preserve"> муниципального района имени Лазо Хабаровского края</w:t>
            </w:r>
          </w:p>
        </w:tc>
      </w:tr>
      <w:tr w:rsidR="00CF4EC3" w:rsidRPr="00CF4EC3" w:rsidTr="00D30CDF">
        <w:trPr>
          <w:trHeight w:val="28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EC3" w:rsidRPr="00CF4EC3" w:rsidTr="00D30CD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EC3" w:rsidRPr="00CF4EC3" w:rsidTr="00D30CDF">
        <w:trPr>
          <w:trHeight w:val="157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color w:val="000000"/>
                <w:lang w:eastAsia="ru-RU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color w:val="000000"/>
                <w:lang w:eastAsia="ru-RU"/>
              </w:rPr>
              <w:t>Комитет по ценам и тарифам Правительства Хабаровского края</w:t>
            </w:r>
          </w:p>
        </w:tc>
      </w:tr>
      <w:tr w:rsidR="00CF4EC3" w:rsidRPr="00CF4EC3" w:rsidTr="00CF4EC3">
        <w:trPr>
          <w:trHeight w:val="585"/>
        </w:trPr>
        <w:tc>
          <w:tcPr>
            <w:tcW w:w="9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F4EC3" w:rsidRPr="00CF4EC3" w:rsidTr="00D30CDF">
        <w:trPr>
          <w:trHeight w:val="69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color w:val="000000"/>
                <w:lang w:eastAsia="ru-RU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color w:val="000000"/>
                <w:lang w:eastAsia="ru-RU"/>
              </w:rPr>
              <w:t>постановление от 08.11.2017г. № 31/32</w:t>
            </w:r>
          </w:p>
        </w:tc>
      </w:tr>
      <w:tr w:rsidR="00CF4EC3" w:rsidRPr="00CF4EC3" w:rsidTr="00D30CDF">
        <w:trPr>
          <w:trHeight w:val="70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(без учета НДС)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2 545,73 </w:t>
            </w:r>
            <w:proofErr w:type="spellStart"/>
            <w:r w:rsidRPr="00CF4EC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CF4EC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CF4EC3" w:rsidRPr="00CF4EC3" w:rsidTr="00D30CDF">
        <w:trPr>
          <w:trHeight w:val="73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color w:val="000000"/>
                <w:lang w:eastAsia="ru-RU"/>
              </w:rPr>
              <w:t>с 01.01.2018г.                           по 30.06.2018г.</w:t>
            </w:r>
          </w:p>
        </w:tc>
      </w:tr>
      <w:tr w:rsidR="00CF4EC3" w:rsidRPr="00CF4EC3" w:rsidTr="00D30CDF">
        <w:trPr>
          <w:trHeight w:val="70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</w:t>
            </w:r>
            <w:bookmarkStart w:id="0" w:name="_GoBack"/>
            <w:bookmarkEnd w:id="0"/>
            <w:r w:rsidRPr="00CF4EC3">
              <w:rPr>
                <w:rFonts w:ascii="Cambria" w:eastAsia="Times New Roman" w:hAnsi="Cambria" w:cs="Calibri"/>
                <w:color w:val="000000"/>
                <w:lang w:eastAsia="ru-RU"/>
              </w:rPr>
              <w:t>епловую энергию (мощность) (без учета НДС)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3070,75 </w:t>
            </w:r>
            <w:proofErr w:type="spellStart"/>
            <w:r w:rsidRPr="00CF4EC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CF4EC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CF4EC3" w:rsidRPr="00CF4EC3" w:rsidTr="00D30CDF">
        <w:trPr>
          <w:trHeight w:val="73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color w:val="000000"/>
                <w:lang w:eastAsia="ru-RU"/>
              </w:rPr>
              <w:t>с 01.07.2018г.                           по 31.12.2018г.</w:t>
            </w:r>
          </w:p>
        </w:tc>
      </w:tr>
      <w:tr w:rsidR="00CF4EC3" w:rsidRPr="00CF4EC3" w:rsidTr="00CF4EC3">
        <w:trPr>
          <w:trHeight w:val="345"/>
        </w:trPr>
        <w:tc>
          <w:tcPr>
            <w:tcW w:w="9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4EC3" w:rsidRPr="00CF4EC3" w:rsidRDefault="00CF4EC3" w:rsidP="00CF4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для населения</w:t>
            </w:r>
          </w:p>
        </w:tc>
      </w:tr>
      <w:tr w:rsidR="00D30CDF" w:rsidRPr="00CF4EC3" w:rsidTr="00D30CDF">
        <w:trPr>
          <w:trHeight w:val="73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DF" w:rsidRPr="00CF4EC3" w:rsidRDefault="00D30CDF" w:rsidP="00D30C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color w:val="000000"/>
                <w:lang w:eastAsia="ru-RU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DF" w:rsidRPr="00CF4EC3" w:rsidRDefault="00D30CDF" w:rsidP="00D30C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color w:val="000000"/>
                <w:lang w:eastAsia="ru-RU"/>
              </w:rPr>
              <w:t>постановление от 08.11.2017г. № 31/32</w:t>
            </w:r>
          </w:p>
        </w:tc>
      </w:tr>
      <w:tr w:rsidR="00D30CDF" w:rsidRPr="00CF4EC3" w:rsidTr="00D30CDF">
        <w:trPr>
          <w:trHeight w:val="73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DF" w:rsidRPr="00CF4EC3" w:rsidRDefault="00D30CDF" w:rsidP="00D30CD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(с учетом НДС)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DF" w:rsidRPr="00CF4EC3" w:rsidRDefault="00D30CDF" w:rsidP="00D30C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3 003,96 </w:t>
            </w:r>
            <w:proofErr w:type="spellStart"/>
            <w:r w:rsidRPr="00CF4EC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CF4EC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D30CDF" w:rsidRPr="00CF4EC3" w:rsidTr="00D30CDF">
        <w:trPr>
          <w:trHeight w:val="73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DF" w:rsidRPr="00CF4EC3" w:rsidRDefault="00D30CDF" w:rsidP="00D30CD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DF" w:rsidRPr="00CF4EC3" w:rsidRDefault="00D30CDF" w:rsidP="00D30C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color w:val="000000"/>
                <w:lang w:eastAsia="ru-RU"/>
              </w:rPr>
              <w:t>с 01.01.2018г.                           по 30.06.2018г.</w:t>
            </w:r>
          </w:p>
        </w:tc>
      </w:tr>
      <w:tr w:rsidR="00D30CDF" w:rsidRPr="00CF4EC3" w:rsidTr="00D30CDF">
        <w:trPr>
          <w:trHeight w:val="73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DF" w:rsidRPr="00CF4EC3" w:rsidRDefault="00D30CDF" w:rsidP="00D30CD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(с учетом НДС)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DF" w:rsidRPr="00CF4EC3" w:rsidRDefault="00D30CDF" w:rsidP="00D30C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3 623,49 </w:t>
            </w:r>
            <w:proofErr w:type="spellStart"/>
            <w:r w:rsidRPr="00CF4EC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CF4EC3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D30CDF" w:rsidRPr="00CF4EC3" w:rsidTr="00D30CDF">
        <w:trPr>
          <w:trHeight w:val="73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DF" w:rsidRPr="00CF4EC3" w:rsidRDefault="00D30CDF" w:rsidP="00D30CD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DF" w:rsidRPr="00CF4EC3" w:rsidRDefault="00D30CDF" w:rsidP="00D30C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color w:val="000000"/>
                <w:lang w:eastAsia="ru-RU"/>
              </w:rPr>
              <w:t>с 01.07.2018г.                           по 31.12.2018г.</w:t>
            </w:r>
          </w:p>
        </w:tc>
      </w:tr>
      <w:tr w:rsidR="00D30CDF" w:rsidRPr="00CF4EC3" w:rsidTr="00D30CDF">
        <w:trPr>
          <w:trHeight w:val="12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DF" w:rsidRPr="00CF4EC3" w:rsidRDefault="00D30CDF" w:rsidP="00D30C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F4EC3">
              <w:rPr>
                <w:rFonts w:ascii="Cambria" w:eastAsia="Times New Roman" w:hAnsi="Cambria" w:cs="Calibri"/>
                <w:color w:val="000000"/>
                <w:lang w:eastAsia="ru-RU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CDF" w:rsidRPr="00CF4EC3" w:rsidRDefault="00D30CDF" w:rsidP="00D30CDF">
            <w:pPr>
              <w:spacing w:after="0" w:line="240" w:lineRule="auto"/>
              <w:rPr>
                <w:rFonts w:ascii="Cambria" w:eastAsia="Times New Roman" w:hAnsi="Cambria" w:cs="Calibri"/>
                <w:u w:val="single"/>
                <w:lang w:eastAsia="ru-RU"/>
              </w:rPr>
            </w:pPr>
            <w:hyperlink r:id="rId4" w:history="1">
              <w:r w:rsidRPr="00CF4EC3">
                <w:rPr>
                  <w:rFonts w:ascii="Cambria" w:eastAsia="Times New Roman" w:hAnsi="Cambria" w:cs="Calibri"/>
                  <w:u w:val="single"/>
                  <w:lang w:eastAsia="ru-RU"/>
                </w:rPr>
                <w:t>в  информационно-телекоммуникационной сети Интернет: https://cit.khabkrai.ru/</w:t>
              </w:r>
            </w:hyperlink>
          </w:p>
        </w:tc>
      </w:tr>
      <w:tr w:rsidR="00D30CDF" w:rsidRPr="00CF4EC3" w:rsidTr="00D30CDF">
        <w:trPr>
          <w:trHeight w:val="28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CDF" w:rsidRPr="00CF4EC3" w:rsidRDefault="00D30CDF" w:rsidP="00D30CDF">
            <w:pPr>
              <w:spacing w:after="0" w:line="240" w:lineRule="auto"/>
              <w:rPr>
                <w:rFonts w:ascii="Cambria" w:eastAsia="Times New Roman" w:hAnsi="Cambria" w:cs="Calibri"/>
                <w:u w:val="single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CDF" w:rsidRPr="00CF4EC3" w:rsidRDefault="00D30CDF" w:rsidP="00D3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DF" w:rsidRPr="00CF4EC3" w:rsidTr="00D30CDF">
        <w:trPr>
          <w:trHeight w:val="28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CDF" w:rsidRPr="00CF4EC3" w:rsidRDefault="00D30CDF" w:rsidP="00D3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CDF" w:rsidRPr="00CF4EC3" w:rsidRDefault="00D30CDF" w:rsidP="00D3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0BB0" w:rsidRDefault="00F40BB0"/>
    <w:sectPr w:rsidR="00F4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C3"/>
    <w:rsid w:val="00786555"/>
    <w:rsid w:val="00CF4EC3"/>
    <w:rsid w:val="00D30CDF"/>
    <w:rsid w:val="00F4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AA521-958B-471F-A793-ADBB0B49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t.khabkrai.ru/Deyatelnost/Tarifnaya-kompaniya/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2018-11-28T07:14:00Z</dcterms:created>
  <dcterms:modified xsi:type="dcterms:W3CDTF">2018-11-28T08:03:00Z</dcterms:modified>
</cp:coreProperties>
</file>