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93" w:type="dxa"/>
        <w:tblLook w:val="04A0" w:firstRow="1" w:lastRow="0" w:firstColumn="1" w:lastColumn="0" w:noHBand="0" w:noVBand="1"/>
      </w:tblPr>
      <w:tblGrid>
        <w:gridCol w:w="867"/>
        <w:gridCol w:w="636"/>
        <w:gridCol w:w="1064"/>
        <w:gridCol w:w="1185"/>
        <w:gridCol w:w="89"/>
        <w:gridCol w:w="519"/>
        <w:gridCol w:w="491"/>
        <w:gridCol w:w="412"/>
        <w:gridCol w:w="484"/>
        <w:gridCol w:w="484"/>
        <w:gridCol w:w="420"/>
        <w:gridCol w:w="732"/>
        <w:gridCol w:w="409"/>
        <w:gridCol w:w="484"/>
        <w:gridCol w:w="484"/>
        <w:gridCol w:w="1231"/>
        <w:gridCol w:w="18"/>
      </w:tblGrid>
      <w:tr w:rsidR="003A4E21" w:rsidRPr="00D71927" w:rsidTr="006F2730">
        <w:trPr>
          <w:trHeight w:val="2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4B" w:rsidRDefault="00264A4B" w:rsidP="00A87A22">
            <w:pPr>
              <w:pStyle w:val="ConsPlusNormal"/>
              <w:jc w:val="right"/>
              <w:outlineLvl w:val="0"/>
            </w:pPr>
          </w:p>
          <w:p w:rsidR="00264A4B" w:rsidRDefault="00264A4B" w:rsidP="00A87A22">
            <w:pPr>
              <w:pStyle w:val="ConsPlusNormal"/>
              <w:jc w:val="right"/>
              <w:outlineLvl w:val="0"/>
            </w:pPr>
          </w:p>
          <w:p w:rsidR="00A87A22" w:rsidRPr="00C61C37" w:rsidRDefault="00A87A22" w:rsidP="00A87A2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61C37">
              <w:rPr>
                <w:rFonts w:ascii="Times New Roman" w:hAnsi="Times New Roman" w:cs="Times New Roman"/>
              </w:rPr>
              <w:t>Приложение 5</w:t>
            </w:r>
          </w:p>
          <w:p w:rsidR="00A87A22" w:rsidRPr="00C61C37" w:rsidRDefault="00A87A22" w:rsidP="00A87A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1C37">
              <w:rPr>
                <w:rFonts w:ascii="Times New Roman" w:hAnsi="Times New Roman" w:cs="Times New Roman"/>
              </w:rPr>
              <w:t>к приказу</w:t>
            </w:r>
          </w:p>
          <w:p w:rsidR="00A87A22" w:rsidRPr="00C61C37" w:rsidRDefault="00A87A22" w:rsidP="00A87A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1C37">
              <w:rPr>
                <w:rFonts w:ascii="Times New Roman" w:hAnsi="Times New Roman" w:cs="Times New Roman"/>
              </w:rPr>
              <w:t>Федеральной службы по тарифам</w:t>
            </w:r>
          </w:p>
          <w:p w:rsidR="00A87A22" w:rsidRPr="00C61C37" w:rsidRDefault="00A87A22" w:rsidP="00A87A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1C37">
              <w:rPr>
                <w:rFonts w:ascii="Times New Roman" w:hAnsi="Times New Roman" w:cs="Times New Roman"/>
              </w:rPr>
              <w:t>от 24 октября 2014 г. N 1831-э</w:t>
            </w:r>
          </w:p>
          <w:p w:rsidR="00A87A22" w:rsidRDefault="00A87A22" w:rsidP="00A87A22">
            <w:pPr>
              <w:pStyle w:val="ConsPlusNormal"/>
              <w:jc w:val="both"/>
            </w:pPr>
          </w:p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bookmarkStart w:id="0" w:name="Par1166"/>
            <w:bookmarkEnd w:id="0"/>
          </w:p>
        </w:tc>
      </w:tr>
      <w:tr w:rsidR="009A4D84" w:rsidRPr="00D71927" w:rsidTr="00264A4B">
        <w:trPr>
          <w:trHeight w:val="672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7C6" w:rsidRPr="00C61C37" w:rsidRDefault="00A87A22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6047C6" w:rsidRPr="00C61C37" w:rsidRDefault="00A87A22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47C6"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35 (а) </w:t>
            </w:r>
            <w:r w:rsidR="006047C6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  <w:p w:rsidR="006047C6" w:rsidRPr="00C61C37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21 января 2004 г. N 24</w:t>
            </w:r>
          </w:p>
          <w:p w:rsidR="006047C6" w:rsidRPr="00C61C37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тарифах на поставку электрической энергии утвержденных </w:t>
            </w:r>
          </w:p>
          <w:p w:rsidR="00264A4B" w:rsidRPr="00C61C37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 РЭК Сахалинской области от 23</w:t>
            </w: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№90-Э </w:t>
            </w: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установлении цен (тарифов)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электрическую энергию для населения и приравненных к нему потребителей по Сахалинской области» и приказа РЭК Сахалинской области от 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 «Об установлении цен (тарифов) на электрическую энергию для потребителей ООО «Сахалинская Газовая Энергетическая компания»</w:t>
            </w:r>
          </w:p>
          <w:p w:rsidR="009A4D84" w:rsidRPr="00C61C37" w:rsidRDefault="009A4D84" w:rsidP="0060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A4D84" w:rsidRPr="00D71927" w:rsidTr="00264A4B">
        <w:trPr>
          <w:trHeight w:val="409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4D84" w:rsidRPr="00C61C37" w:rsidRDefault="009A4D84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</w:t>
            </w:r>
            <w:proofErr w:type="gramStart"/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ии 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ООО</w:t>
            </w:r>
            <w:proofErr w:type="gramEnd"/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«Сахалинская Газовая Энергетическая компания»</w:t>
            </w:r>
          </w:p>
        </w:tc>
      </w:tr>
      <w:tr w:rsidR="006F2730" w:rsidRPr="00C61C3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ИНН: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6501178250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2730" w:rsidRPr="00C61C37" w:rsidTr="00C61C37">
        <w:trPr>
          <w:gridAfter w:val="1"/>
          <w:wAfter w:w="18" w:type="dxa"/>
          <w:trHeight w:val="8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2730" w:rsidRPr="00C61C37" w:rsidTr="00C61C37">
        <w:trPr>
          <w:gridAfter w:val="1"/>
          <w:wAfter w:w="18" w:type="dxa"/>
          <w:trHeight w:val="11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КПП: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650101001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03"/>
        </w:trPr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Дифференциация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Ед.изм</w:t>
            </w:r>
            <w:proofErr w:type="spellEnd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НН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6F2730" w:rsidRDefault="00305AEE" w:rsidP="003A4E21">
            <w:pPr>
              <w:spacing w:after="0" w:line="240" w:lineRule="auto"/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С 01.01.2020г. по 30.06.2020</w:t>
            </w:r>
            <w:r w:rsidR="006F2730" w:rsidRPr="006F2730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305AEE" w:rsidP="003A4E21">
            <w:pPr>
              <w:spacing w:after="0" w:line="240" w:lineRule="auto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С 01.06.2020г. по 31.12.2020</w:t>
            </w:r>
            <w:r w:rsidR="006F2730" w:rsidRPr="006F2730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ru-RU"/>
              </w:rPr>
              <w:t>1. Тариф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305AEE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05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</w:t>
            </w:r>
            <w:r w:rsidR="00305AE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1.1 цена закупки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1.4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76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ru-RU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305AEE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393</w:t>
            </w:r>
            <w:r w:rsidR="006F27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305AEE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393</w:t>
            </w:r>
            <w:r w:rsidR="006F27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5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1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День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2610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2710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Пик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C61C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5</w:t>
            </w:r>
            <w:r w:rsidR="00C61C37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</w:t>
            </w: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Полупик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4240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День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C61C37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6F2730" w:rsidRDefault="00C61C37" w:rsidP="001518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2610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7" w:rsidRPr="006F2730" w:rsidRDefault="00C61C37" w:rsidP="001518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2710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C61C37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Пик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6F2730" w:rsidRDefault="00C61C37" w:rsidP="001518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</w:t>
            </w: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7" w:rsidRPr="006F2730" w:rsidRDefault="00C61C37" w:rsidP="001518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C61C37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Полупик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6F2730" w:rsidRDefault="00C61C37" w:rsidP="001518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4240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37" w:rsidRPr="006F2730" w:rsidRDefault="00C61C37" w:rsidP="001518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37" w:rsidRPr="00D71927" w:rsidRDefault="00C61C37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3.2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7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27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634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0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97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2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621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494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A919F1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9A4D84" w:rsidRPr="00D71927" w:rsidTr="009A4D84">
        <w:trPr>
          <w:gridAfter w:val="1"/>
          <w:wAfter w:w="18" w:type="dxa"/>
          <w:trHeight w:val="463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потери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содержание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9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06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8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A919F1" w:rsidP="00A91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0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67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5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7.1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9A4D84" w:rsidRPr="00D71927" w:rsidTr="006F2730">
        <w:trPr>
          <w:gridAfter w:val="1"/>
          <w:wAfter w:w="18" w:type="dxa"/>
          <w:trHeight w:val="40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потери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A919F1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A919F1" w:rsidP="00A91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45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содержание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26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305A52" w:rsidRDefault="00305A52"/>
    <w:sectPr w:rsidR="00305A52" w:rsidSect="00C61C37">
      <w:pgSz w:w="11906" w:h="16838"/>
      <w:pgMar w:top="426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7"/>
    <w:rsid w:val="000D3CDA"/>
    <w:rsid w:val="00264A4B"/>
    <w:rsid w:val="00305A52"/>
    <w:rsid w:val="00305AEE"/>
    <w:rsid w:val="003A4E21"/>
    <w:rsid w:val="00463133"/>
    <w:rsid w:val="006047C6"/>
    <w:rsid w:val="006F2730"/>
    <w:rsid w:val="00705648"/>
    <w:rsid w:val="00771F84"/>
    <w:rsid w:val="00871B50"/>
    <w:rsid w:val="008C6EB2"/>
    <w:rsid w:val="009A4D84"/>
    <w:rsid w:val="00A87A22"/>
    <w:rsid w:val="00A919F1"/>
    <w:rsid w:val="00C61C37"/>
    <w:rsid w:val="00D5769F"/>
    <w:rsid w:val="00D71927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927"/>
    <w:rPr>
      <w:color w:val="0000FF"/>
      <w:u w:val="single"/>
    </w:rPr>
  </w:style>
  <w:style w:type="paragraph" w:customStyle="1" w:styleId="ConsPlusNormal">
    <w:name w:val="ConsPlusNormal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927"/>
    <w:rPr>
      <w:color w:val="0000FF"/>
      <w:u w:val="single"/>
    </w:rPr>
  </w:style>
  <w:style w:type="paragraph" w:customStyle="1" w:styleId="ConsPlusNormal">
    <w:name w:val="ConsPlusNormal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Pereyaslavka2</dc:creator>
  <cp:lastModifiedBy>Барсукова Юлия Валерьевна</cp:lastModifiedBy>
  <cp:revision>5</cp:revision>
  <dcterms:created xsi:type="dcterms:W3CDTF">2019-05-28T04:31:00Z</dcterms:created>
  <dcterms:modified xsi:type="dcterms:W3CDTF">2020-06-03T22:35:00Z</dcterms:modified>
</cp:coreProperties>
</file>