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B6" w:rsidRDefault="000671B6" w:rsidP="000671B6"/>
    <w:p w:rsidR="000671B6" w:rsidRPr="000671B6" w:rsidRDefault="000671B6" w:rsidP="000671B6"/>
    <w:p w:rsidR="000671B6" w:rsidRPr="000671B6" w:rsidRDefault="000671B6" w:rsidP="000671B6"/>
    <w:tbl>
      <w:tblPr>
        <w:tblW w:w="14403" w:type="dxa"/>
        <w:tblInd w:w="93" w:type="dxa"/>
        <w:tblLook w:val="04A0" w:firstRow="1" w:lastRow="0" w:firstColumn="1" w:lastColumn="0" w:noHBand="0" w:noVBand="1"/>
      </w:tblPr>
      <w:tblGrid>
        <w:gridCol w:w="515"/>
        <w:gridCol w:w="3528"/>
        <w:gridCol w:w="1472"/>
        <w:gridCol w:w="748"/>
        <w:gridCol w:w="770"/>
        <w:gridCol w:w="1094"/>
        <w:gridCol w:w="1221"/>
        <w:gridCol w:w="1210"/>
        <w:gridCol w:w="770"/>
        <w:gridCol w:w="770"/>
        <w:gridCol w:w="1100"/>
        <w:gridCol w:w="1205"/>
      </w:tblGrid>
      <w:tr w:rsidR="008A7321" w:rsidRPr="008A7321" w:rsidTr="008A7321">
        <w:trPr>
          <w:trHeight w:val="1078"/>
        </w:trPr>
        <w:tc>
          <w:tcPr>
            <w:tcW w:w="1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</w:rPr>
            </w:pPr>
            <w:r w:rsidRPr="008A7321">
              <w:rPr>
                <w:b/>
                <w:bCs/>
              </w:rPr>
              <w:t xml:space="preserve">                        Структура потребителей электроэнерг</w:t>
            </w:r>
            <w:proofErr w:type="gramStart"/>
            <w:r w:rsidRPr="008A7321">
              <w:rPr>
                <w:b/>
                <w:bCs/>
              </w:rPr>
              <w:t>ии                                                                                                                                                                                                                        ООО</w:t>
            </w:r>
            <w:proofErr w:type="gramEnd"/>
            <w:r w:rsidRPr="008A7321">
              <w:rPr>
                <w:b/>
                <w:bCs/>
              </w:rPr>
              <w:t xml:space="preserve"> "Сахалинская Газовая Энергетическая компания"</w:t>
            </w:r>
          </w:p>
        </w:tc>
      </w:tr>
      <w:tr w:rsidR="008A7321" w:rsidRPr="008A7321" w:rsidTr="008A7321">
        <w:trPr>
          <w:trHeight w:val="465"/>
        </w:trPr>
        <w:tc>
          <w:tcPr>
            <w:tcW w:w="1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</w:rPr>
            </w:pPr>
            <w:r w:rsidRPr="008A7321">
              <w:rPr>
                <w:b/>
                <w:bCs/>
              </w:rPr>
              <w:t xml:space="preserve"> в разрезе тарифных групп и диапазонов напряжений за Ноябрь 2020 г.</w:t>
            </w:r>
          </w:p>
        </w:tc>
      </w:tr>
      <w:tr w:rsidR="008A7321" w:rsidRPr="008A7321" w:rsidTr="008A7321">
        <w:trPr>
          <w:trHeight w:val="514"/>
        </w:trPr>
        <w:tc>
          <w:tcPr>
            <w:tcW w:w="1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</w:rPr>
            </w:pPr>
          </w:p>
        </w:tc>
      </w:tr>
      <w:tr w:rsidR="008A7321" w:rsidRPr="008A7321" w:rsidTr="008A7321">
        <w:trPr>
          <w:trHeight w:val="343"/>
        </w:trPr>
        <w:tc>
          <w:tcPr>
            <w:tcW w:w="1440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</w:rPr>
            </w:pPr>
            <w:r w:rsidRPr="008A7321">
              <w:rPr>
                <w:b/>
                <w:bCs/>
              </w:rPr>
              <w:t> </w:t>
            </w:r>
          </w:p>
        </w:tc>
      </w:tr>
      <w:tr w:rsidR="008A7321" w:rsidRPr="008A7321" w:rsidTr="008A7321">
        <w:trPr>
          <w:trHeight w:val="759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 xml:space="preserve">№ </w:t>
            </w:r>
            <w:proofErr w:type="spellStart"/>
            <w:r w:rsidRPr="008A7321">
              <w:rPr>
                <w:sz w:val="16"/>
                <w:szCs w:val="16"/>
              </w:rPr>
              <w:t>п.п</w:t>
            </w:r>
            <w:proofErr w:type="spellEnd"/>
            <w:r w:rsidRPr="008A7321">
              <w:rPr>
                <w:sz w:val="16"/>
                <w:szCs w:val="16"/>
              </w:rPr>
              <w:t>.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Группы потребителей</w:t>
            </w:r>
          </w:p>
        </w:tc>
        <w:tc>
          <w:tcPr>
            <w:tcW w:w="53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 xml:space="preserve">Объем  полезного отпуска электроэнергии,  тыс. </w:t>
            </w:r>
            <w:proofErr w:type="spellStart"/>
            <w:r w:rsidRPr="008A7321">
              <w:rPr>
                <w:sz w:val="16"/>
                <w:szCs w:val="16"/>
              </w:rPr>
              <w:t>кВтч</w:t>
            </w:r>
            <w:proofErr w:type="spellEnd"/>
            <w:r w:rsidRPr="008A7321">
              <w:rPr>
                <w:sz w:val="16"/>
                <w:szCs w:val="16"/>
              </w:rPr>
              <w:t>.</w:t>
            </w:r>
          </w:p>
        </w:tc>
        <w:tc>
          <w:tcPr>
            <w:tcW w:w="50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 xml:space="preserve">Объем  полезного отпуска электроэнергии с начала года,  тыс. </w:t>
            </w:r>
            <w:proofErr w:type="spellStart"/>
            <w:r w:rsidRPr="008A7321">
              <w:rPr>
                <w:sz w:val="16"/>
                <w:szCs w:val="16"/>
              </w:rPr>
              <w:t>кВтч</w:t>
            </w:r>
            <w:proofErr w:type="spellEnd"/>
            <w:r w:rsidRPr="008A7321">
              <w:rPr>
                <w:sz w:val="16"/>
                <w:szCs w:val="16"/>
              </w:rPr>
              <w:t>.</w:t>
            </w:r>
          </w:p>
        </w:tc>
      </w:tr>
      <w:tr w:rsidR="008A7321" w:rsidRPr="008A7321" w:rsidTr="008A7321">
        <w:trPr>
          <w:trHeight w:val="514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321" w:rsidRPr="008A7321" w:rsidRDefault="008A7321" w:rsidP="008A7321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321" w:rsidRPr="008A7321" w:rsidRDefault="008A7321" w:rsidP="008A7321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ВН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СН-1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СН-2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НН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всего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ВН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СН-1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СН-2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НН</w:t>
            </w:r>
          </w:p>
        </w:tc>
      </w:tr>
      <w:tr w:rsidR="008A7321" w:rsidRPr="008A7321" w:rsidTr="008A7321">
        <w:trPr>
          <w:trHeight w:val="882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right"/>
              <w:rPr>
                <w:b/>
                <w:bCs/>
                <w:sz w:val="22"/>
                <w:szCs w:val="22"/>
              </w:rPr>
            </w:pPr>
            <w:r w:rsidRPr="008A73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Прочие   потребители (тыс. кВт/час)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349,895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87,278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262,617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3687,282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930,599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2756,683</w:t>
            </w:r>
          </w:p>
        </w:tc>
      </w:tr>
      <w:tr w:rsidR="008A7321" w:rsidRPr="008A7321" w:rsidTr="008A7321">
        <w:trPr>
          <w:trHeight w:val="552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rPr>
                <w:sz w:val="16"/>
                <w:szCs w:val="16"/>
              </w:rPr>
            </w:pPr>
            <w:r w:rsidRPr="008A7321">
              <w:rPr>
                <w:sz w:val="16"/>
                <w:szCs w:val="16"/>
              </w:rPr>
              <w:t>1.1.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rPr>
                <w:sz w:val="20"/>
                <w:szCs w:val="20"/>
              </w:rPr>
            </w:pPr>
            <w:r w:rsidRPr="008A7321">
              <w:rPr>
                <w:sz w:val="20"/>
                <w:szCs w:val="20"/>
              </w:rPr>
              <w:t xml:space="preserve">  в   </w:t>
            </w:r>
            <w:proofErr w:type="spellStart"/>
            <w:r w:rsidRPr="008A7321">
              <w:rPr>
                <w:sz w:val="20"/>
                <w:szCs w:val="20"/>
              </w:rPr>
              <w:t>т.ч</w:t>
            </w:r>
            <w:proofErr w:type="spellEnd"/>
            <w:r w:rsidRPr="008A7321">
              <w:rPr>
                <w:sz w:val="20"/>
                <w:szCs w:val="20"/>
              </w:rPr>
              <w:t>.  Бюджетные   потребители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25,115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20"/>
                <w:szCs w:val="20"/>
              </w:rPr>
            </w:pPr>
            <w:r w:rsidRPr="008A732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20"/>
                <w:szCs w:val="20"/>
              </w:rPr>
            </w:pPr>
            <w:r w:rsidRPr="008A7321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20"/>
                <w:szCs w:val="20"/>
              </w:rPr>
            </w:pPr>
            <w:r w:rsidRPr="008A7321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sz w:val="20"/>
                <w:szCs w:val="20"/>
              </w:rPr>
            </w:pPr>
            <w:r w:rsidRPr="008A7321">
              <w:rPr>
                <w:sz w:val="20"/>
                <w:szCs w:val="20"/>
              </w:rPr>
              <w:t>25,115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287,196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287,196</w:t>
            </w:r>
          </w:p>
        </w:tc>
      </w:tr>
      <w:tr w:rsidR="008A7321" w:rsidRPr="008A7321" w:rsidTr="008A7321">
        <w:trPr>
          <w:trHeight w:val="552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right"/>
              <w:rPr>
                <w:b/>
                <w:bCs/>
                <w:sz w:val="22"/>
                <w:szCs w:val="22"/>
              </w:rPr>
            </w:pPr>
            <w:r w:rsidRPr="008A73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Население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932,489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427,376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505,114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9655,641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4455,027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5200,614</w:t>
            </w:r>
          </w:p>
        </w:tc>
      </w:tr>
      <w:tr w:rsidR="008A7321" w:rsidRPr="008A7321" w:rsidTr="008A7321">
        <w:trPr>
          <w:trHeight w:val="552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right"/>
              <w:rPr>
                <w:b/>
                <w:bCs/>
                <w:sz w:val="22"/>
                <w:szCs w:val="22"/>
              </w:rPr>
            </w:pPr>
            <w:r w:rsidRPr="008A73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Структурные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272,373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267,500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4,873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2129,665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2089,200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40,465</w:t>
            </w:r>
          </w:p>
        </w:tc>
      </w:tr>
      <w:tr w:rsidR="008A7321" w:rsidRPr="008A7321" w:rsidTr="008A7321">
        <w:trPr>
          <w:trHeight w:val="514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rPr>
                <w:sz w:val="20"/>
                <w:szCs w:val="20"/>
              </w:rPr>
            </w:pPr>
            <w:r w:rsidRPr="008A7321">
              <w:rPr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1554,757</w:t>
            </w:r>
            <w:bookmarkStart w:id="0" w:name="_GoBack"/>
            <w:bookmarkEnd w:id="0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782,154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772,604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15472,588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7474,827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321" w:rsidRPr="008A7321" w:rsidRDefault="008A7321" w:rsidP="008A732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321">
              <w:rPr>
                <w:b/>
                <w:bCs/>
                <w:sz w:val="20"/>
                <w:szCs w:val="20"/>
              </w:rPr>
              <w:t>7997,762</w:t>
            </w:r>
          </w:p>
        </w:tc>
      </w:tr>
    </w:tbl>
    <w:p w:rsidR="000671B6" w:rsidRPr="000671B6" w:rsidRDefault="000671B6" w:rsidP="000671B6"/>
    <w:sectPr w:rsidR="000671B6" w:rsidRPr="000671B6" w:rsidSect="006C40A6">
      <w:pgSz w:w="16838" w:h="11906" w:orient="landscape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0A6"/>
    <w:rsid w:val="00043B83"/>
    <w:rsid w:val="00052FD0"/>
    <w:rsid w:val="000671B6"/>
    <w:rsid w:val="00073AA8"/>
    <w:rsid w:val="0009079B"/>
    <w:rsid w:val="00096D82"/>
    <w:rsid w:val="000E3145"/>
    <w:rsid w:val="000E4546"/>
    <w:rsid w:val="001206C1"/>
    <w:rsid w:val="0012110D"/>
    <w:rsid w:val="00144FAD"/>
    <w:rsid w:val="0017150F"/>
    <w:rsid w:val="001A48D2"/>
    <w:rsid w:val="001A7D40"/>
    <w:rsid w:val="001E42A1"/>
    <w:rsid w:val="001F1B34"/>
    <w:rsid w:val="002238EC"/>
    <w:rsid w:val="002415EC"/>
    <w:rsid w:val="00260930"/>
    <w:rsid w:val="002D630B"/>
    <w:rsid w:val="00303238"/>
    <w:rsid w:val="00314556"/>
    <w:rsid w:val="0033182A"/>
    <w:rsid w:val="00365530"/>
    <w:rsid w:val="00384C76"/>
    <w:rsid w:val="003B482D"/>
    <w:rsid w:val="003C19F5"/>
    <w:rsid w:val="003D034D"/>
    <w:rsid w:val="0040586E"/>
    <w:rsid w:val="00422656"/>
    <w:rsid w:val="00482A55"/>
    <w:rsid w:val="004A41C2"/>
    <w:rsid w:val="004C5ED1"/>
    <w:rsid w:val="004F1D3A"/>
    <w:rsid w:val="005201D4"/>
    <w:rsid w:val="005256C4"/>
    <w:rsid w:val="005257F2"/>
    <w:rsid w:val="005464F3"/>
    <w:rsid w:val="005862EE"/>
    <w:rsid w:val="005B6144"/>
    <w:rsid w:val="00606955"/>
    <w:rsid w:val="00615880"/>
    <w:rsid w:val="006B503D"/>
    <w:rsid w:val="006C40A6"/>
    <w:rsid w:val="006D141F"/>
    <w:rsid w:val="006E311F"/>
    <w:rsid w:val="006E40B9"/>
    <w:rsid w:val="00705C17"/>
    <w:rsid w:val="00706452"/>
    <w:rsid w:val="00792349"/>
    <w:rsid w:val="007D0011"/>
    <w:rsid w:val="008155D6"/>
    <w:rsid w:val="00816584"/>
    <w:rsid w:val="00851789"/>
    <w:rsid w:val="008A7321"/>
    <w:rsid w:val="008D2AA0"/>
    <w:rsid w:val="009061FC"/>
    <w:rsid w:val="00952136"/>
    <w:rsid w:val="00952753"/>
    <w:rsid w:val="00966DA4"/>
    <w:rsid w:val="00984BFE"/>
    <w:rsid w:val="00992E9B"/>
    <w:rsid w:val="009A5399"/>
    <w:rsid w:val="009A66E1"/>
    <w:rsid w:val="00A03FEC"/>
    <w:rsid w:val="00A0711D"/>
    <w:rsid w:val="00B354E1"/>
    <w:rsid w:val="00B4255C"/>
    <w:rsid w:val="00B64413"/>
    <w:rsid w:val="00B713D7"/>
    <w:rsid w:val="00BD4B45"/>
    <w:rsid w:val="00BF44B9"/>
    <w:rsid w:val="00C410F1"/>
    <w:rsid w:val="00C66ED2"/>
    <w:rsid w:val="00C875CC"/>
    <w:rsid w:val="00CC79AD"/>
    <w:rsid w:val="00CF733B"/>
    <w:rsid w:val="00D356E6"/>
    <w:rsid w:val="00DA5265"/>
    <w:rsid w:val="00DB5FD8"/>
    <w:rsid w:val="00DC3F56"/>
    <w:rsid w:val="00DC5702"/>
    <w:rsid w:val="00DD589E"/>
    <w:rsid w:val="00E14EC8"/>
    <w:rsid w:val="00E31CA5"/>
    <w:rsid w:val="00F06554"/>
    <w:rsid w:val="00F06772"/>
    <w:rsid w:val="00F2386E"/>
    <w:rsid w:val="00F26AF7"/>
    <w:rsid w:val="00F41BD0"/>
    <w:rsid w:val="00F46CBD"/>
    <w:rsid w:val="00F75EF5"/>
    <w:rsid w:val="00F97C3C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A6"/>
    <w:rPr>
      <w:rFonts w:ascii="Times New Roman" w:hAnsi="Times New Roman" w:cs="Times New Roman"/>
      <w:color w:val="000000"/>
      <w:spacing w:val="-4"/>
      <w:w w:val="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Барсукова Юлия Валерьевна</cp:lastModifiedBy>
  <cp:revision>43</cp:revision>
  <dcterms:created xsi:type="dcterms:W3CDTF">2018-09-10T01:02:00Z</dcterms:created>
  <dcterms:modified xsi:type="dcterms:W3CDTF">2020-12-03T05:23:00Z</dcterms:modified>
</cp:coreProperties>
</file>